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35" w:rsidRPr="00A31B40" w:rsidRDefault="00A31B40" w:rsidP="00A31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B40">
        <w:rPr>
          <w:rFonts w:ascii="Times New Roman" w:hAnsi="Times New Roman" w:cs="Times New Roman"/>
          <w:b/>
          <w:sz w:val="28"/>
          <w:szCs w:val="28"/>
        </w:rPr>
        <w:t>Расписание начальные классы</w:t>
      </w:r>
    </w:p>
    <w:tbl>
      <w:tblPr>
        <w:tblW w:w="134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435"/>
        <w:gridCol w:w="3076"/>
        <w:gridCol w:w="2977"/>
        <w:gridCol w:w="2835"/>
        <w:gridCol w:w="2976"/>
      </w:tblGrid>
      <w:tr w:rsidR="00A31B40" w:rsidTr="00A31B40">
        <w:tc>
          <w:tcPr>
            <w:tcW w:w="11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 w:rsidP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класс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center" w:pos="555"/>
                <w:tab w:val="center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</w:rPr>
              <w:t xml:space="preserve">РАЗГОВОР   О   </w:t>
            </w:r>
            <w:proofErr w:type="gramStart"/>
            <w:r>
              <w:rPr>
                <w:rFonts w:ascii="Times New Roman" w:hAnsi="Times New Roman"/>
                <w:b/>
                <w:color w:val="0000FF"/>
              </w:rPr>
              <w:t>ВАЖНОМ</w:t>
            </w:r>
            <w:proofErr w:type="gramEnd"/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center" w:pos="555"/>
                <w:tab w:val="center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</w:rPr>
              <w:t xml:space="preserve">РАЗГОВОР   О   </w:t>
            </w:r>
            <w:proofErr w:type="gramStart"/>
            <w:r>
              <w:rPr>
                <w:rFonts w:ascii="Times New Roman" w:hAnsi="Times New Roman"/>
                <w:b/>
                <w:color w:val="0000FF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center" w:pos="555"/>
                <w:tab w:val="center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</w:rPr>
              <w:t xml:space="preserve">РАЗГОВОР   О   </w:t>
            </w:r>
            <w:proofErr w:type="gramStart"/>
            <w:r>
              <w:rPr>
                <w:rFonts w:ascii="Times New Roman" w:hAnsi="Times New Roman"/>
                <w:b/>
                <w:color w:val="0000FF"/>
              </w:rPr>
              <w:t>ВАЖНОМ</w:t>
            </w:r>
            <w:proofErr w:type="gramEnd"/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center" w:pos="555"/>
                <w:tab w:val="center" w:pos="31680"/>
              </w:tabs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</w:rPr>
              <w:t xml:space="preserve">РАЗГОВОР   О    </w:t>
            </w:r>
            <w:proofErr w:type="gramStart"/>
            <w:r>
              <w:rPr>
                <w:rFonts w:ascii="Times New Roman" w:hAnsi="Times New Roman"/>
                <w:b/>
                <w:color w:val="0000FF"/>
              </w:rPr>
              <w:t>ВАЖНОМ</w:t>
            </w:r>
            <w:proofErr w:type="gramEnd"/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Окружающ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Окружающ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center" w:pos="555"/>
                <w:tab w:val="center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ДП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center" w:pos="555"/>
                <w:tab w:val="center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center" w:pos="555"/>
                <w:tab w:val="center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Литерат</w:t>
            </w:r>
            <w:proofErr w:type="spellEnd"/>
            <w:r>
              <w:rPr>
                <w:rFonts w:ascii="Times New Roman" w:hAnsi="Times New Roman"/>
              </w:rPr>
              <w:t>. чтение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>тение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ДП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 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 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Литературное чт.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ДП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 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 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FF"/>
              </w:rPr>
              <w:t>профминимум</w:t>
            </w:r>
            <w:proofErr w:type="spellEnd"/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FF"/>
              </w:rPr>
              <w:t>профминимум</w:t>
            </w:r>
            <w:proofErr w:type="spellEnd"/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FF"/>
              </w:rPr>
              <w:t>профминимум</w:t>
            </w:r>
            <w:proofErr w:type="spellEnd"/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FF"/>
              </w:rPr>
              <w:t>профминимум</w:t>
            </w:r>
            <w:proofErr w:type="spellEnd"/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 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 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Литерат</w:t>
            </w:r>
            <w:proofErr w:type="spellEnd"/>
            <w:r>
              <w:rPr>
                <w:rFonts w:ascii="Times New Roman" w:hAnsi="Times New Roman"/>
              </w:rPr>
              <w:t>. чтение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ДП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Окп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45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Литерат</w:t>
            </w:r>
            <w:proofErr w:type="spellEnd"/>
            <w:r>
              <w:rPr>
                <w:rFonts w:ascii="Times New Roman" w:hAnsi="Times New Roman"/>
              </w:rPr>
              <w:t>. чтение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45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Литерат</w:t>
            </w:r>
            <w:proofErr w:type="spellEnd"/>
            <w:r>
              <w:rPr>
                <w:rFonts w:ascii="Times New Roman" w:hAnsi="Times New Roman"/>
              </w:rPr>
              <w:t>. чтение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ДП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60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 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45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 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45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8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tabs>
                <w:tab w:val="left" w:pos="945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</w:tr>
      <w:tr w:rsidR="00A31B40" w:rsidTr="00A31B40">
        <w:trPr>
          <w:cantSplit/>
        </w:trPr>
        <w:tc>
          <w:tcPr>
            <w:tcW w:w="114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B40" w:rsidRDefault="00A31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B40" w:rsidRDefault="00A31B40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40" w:rsidRDefault="00A31B40">
            <w:pPr>
              <w:tabs>
                <w:tab w:val="left" w:pos="945"/>
                <w:tab w:val="left" w:pos="31680"/>
              </w:tabs>
              <w:spacing w:before="100" w:beforeAutospacing="1" w:after="100" w:afterAutospacing="1" w:line="27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1B40" w:rsidRPr="00A31B40" w:rsidRDefault="00A31B40" w:rsidP="00A31B40">
      <w:pPr>
        <w:rPr>
          <w:rFonts w:ascii="Calibri" w:hAnsi="Calibri"/>
        </w:rPr>
      </w:pPr>
    </w:p>
    <w:sectPr w:rsidR="00A31B40" w:rsidRPr="00A31B40" w:rsidSect="00A31B40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B40"/>
    <w:rsid w:val="00A31B40"/>
    <w:rsid w:val="00B318A5"/>
    <w:rsid w:val="00D938B0"/>
    <w:rsid w:val="00F6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2025-09-11T15:18:00Z</dcterms:created>
  <dcterms:modified xsi:type="dcterms:W3CDTF">2025-09-11T15:23:00Z</dcterms:modified>
</cp:coreProperties>
</file>